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EC" w:rsidRPr="002D1CDB" w:rsidRDefault="00A9049B">
      <w:pPr>
        <w:rPr>
          <w:rFonts w:ascii="DFKai-SB" w:eastAsia="DFKai-SB" w:hAnsi="DFKai-SB"/>
          <w:b/>
          <w:sz w:val="36"/>
          <w:szCs w:val="36"/>
          <w:lang w:eastAsia="zh-TW"/>
        </w:rPr>
      </w:pPr>
      <w:r w:rsidRPr="002D1CDB">
        <w:rPr>
          <w:rFonts w:ascii="DFKai-SB" w:eastAsia="DFKai-SB" w:hAnsi="DFKai-SB" w:hint="eastAsia"/>
          <w:b/>
          <w:sz w:val="36"/>
          <w:szCs w:val="36"/>
          <w:lang w:eastAsia="zh-TW"/>
        </w:rPr>
        <w:t>海外數位華語文推廣課程</w:t>
      </w:r>
    </w:p>
    <w:p w:rsidR="00A92A6F" w:rsidRPr="00EF3035" w:rsidRDefault="00A92A6F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主辦單位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 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聖地牙哥華語文數位學習中心</w:t>
      </w:r>
    </w:p>
    <w:p w:rsidR="00A9049B" w:rsidRPr="00EF3035" w:rsidRDefault="00A9049B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地點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北郡文教中心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, 9888 Carroll Centre Road, Suite #122, San Diego, CA 92126</w:t>
      </w:r>
    </w:p>
    <w:p w:rsidR="00A9049B" w:rsidRDefault="00A9049B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日期和時間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 </w:t>
      </w:r>
      <w:r w:rsidRPr="00F72169">
        <w:rPr>
          <w:rFonts w:ascii="Times New Roman" w:eastAsia="DFKai-SB" w:hAnsi="Times New Roman" w:cs="Times New Roman"/>
          <w:b/>
          <w:sz w:val="24"/>
          <w:szCs w:val="24"/>
          <w:lang w:eastAsia="zh-TW"/>
        </w:rPr>
        <w:t>5/31/2014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F72169">
        <w:rPr>
          <w:rFonts w:ascii="Times New Roman" w:eastAsia="DFKai-SB" w:hAnsi="Times New Roman" w:cs="Times New Roman"/>
          <w:b/>
          <w:sz w:val="24"/>
          <w:szCs w:val="24"/>
          <w:lang w:eastAsia="zh-TW"/>
        </w:rPr>
        <w:t>6/7/2014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, 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星期六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(9:00am – 4:00pm)</w:t>
      </w:r>
    </w:p>
    <w:p w:rsidR="00F72169" w:rsidRDefault="002D1CDB" w:rsidP="00F72169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聯絡</w:t>
      </w:r>
      <w:r w:rsidR="00525C61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人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: 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朱曼玲</w:t>
      </w:r>
      <w:r w:rsidR="002633D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(Lily Yu)</w:t>
      </w:r>
      <w:r w:rsidR="005B674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lily_yu_888@yahoo.com</w:t>
      </w:r>
      <w:bookmarkStart w:id="0" w:name="_GoBack"/>
      <w:bookmarkEnd w:id="0"/>
    </w:p>
    <w:p w:rsidR="00A92A6F" w:rsidRPr="00EF3035" w:rsidRDefault="00A92A6F" w:rsidP="00F72169">
      <w:pPr>
        <w:rPr>
          <w:rFonts w:ascii="Times New Roman" w:eastAsia="DFKai-SB" w:hAnsi="Times New Roman" w:cs="Times New Roman"/>
          <w:b/>
          <w:sz w:val="28"/>
          <w:szCs w:val="28"/>
          <w:lang w:eastAsia="zh-TW"/>
        </w:rPr>
      </w:pPr>
      <w:r w:rsidRPr="00EF3035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5/31/2014</w:t>
      </w:r>
      <w:r w:rsidRPr="00EF3035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課程名稱</w:t>
      </w:r>
      <w:r w:rsidRPr="00EF3035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 xml:space="preserve">: </w:t>
      </w:r>
      <w:r w:rsidRPr="00EF3035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沉浸式教學概論</w:t>
      </w:r>
    </w:p>
    <w:p w:rsidR="00A9049B" w:rsidRPr="00EF3035" w:rsidRDefault="00A9049B" w:rsidP="00A9049B">
      <w:pPr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主講教師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 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鄒仲綱老師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現任</w:t>
      </w:r>
      <w:r w:rsidR="00A92A6F"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教於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巴納德亞太語言學院</w:t>
      </w:r>
      <w:r w:rsidR="00A92A6F"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A9049B" w:rsidRPr="00EF3035" w:rsidRDefault="00A9049B" w:rsidP="00A9049B">
      <w:pPr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課程大綱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:</w:t>
      </w:r>
    </w:p>
    <w:p w:rsidR="00A9049B" w:rsidRPr="00EF3035" w:rsidRDefault="00A9049B" w:rsidP="00A9049B">
      <w:pPr>
        <w:pStyle w:val="ListParagraph"/>
        <w:numPr>
          <w:ilvl w:val="0"/>
          <w:numId w:val="1"/>
        </w:numPr>
        <w:jc w:val="both"/>
        <w:rPr>
          <w:rFonts w:eastAsia="DFKai-SB"/>
        </w:rPr>
      </w:pPr>
      <w:r w:rsidRPr="00EF3035">
        <w:rPr>
          <w:rFonts w:eastAsia="DFKai-SB"/>
        </w:rPr>
        <w:t>簡介沉浸式教學概論</w:t>
      </w:r>
    </w:p>
    <w:p w:rsidR="00A9049B" w:rsidRPr="00EF3035" w:rsidRDefault="00A9049B" w:rsidP="00A9049B">
      <w:pPr>
        <w:pStyle w:val="ListParagraph"/>
        <w:numPr>
          <w:ilvl w:val="0"/>
          <w:numId w:val="1"/>
        </w:numPr>
        <w:jc w:val="both"/>
        <w:rPr>
          <w:rFonts w:eastAsia="DFKai-SB"/>
        </w:rPr>
      </w:pPr>
      <w:r w:rsidRPr="00EF3035">
        <w:rPr>
          <w:rFonts w:eastAsia="DFKai-SB"/>
        </w:rPr>
        <w:t>簡介加州教師執照的取得</w:t>
      </w:r>
    </w:p>
    <w:p w:rsidR="00A9049B" w:rsidRPr="00EF3035" w:rsidRDefault="00A9049B" w:rsidP="00A9049B">
      <w:pPr>
        <w:pStyle w:val="ListParagraph"/>
        <w:numPr>
          <w:ilvl w:val="0"/>
          <w:numId w:val="1"/>
        </w:numPr>
        <w:jc w:val="both"/>
        <w:rPr>
          <w:rFonts w:eastAsia="DFKai-SB"/>
        </w:rPr>
      </w:pPr>
      <w:r w:rsidRPr="00EF3035">
        <w:rPr>
          <w:rFonts w:eastAsia="DFKai-SB"/>
        </w:rPr>
        <w:t xml:space="preserve">TPRS </w:t>
      </w:r>
      <w:r w:rsidRPr="00EF3035">
        <w:rPr>
          <w:rFonts w:eastAsia="DFKai-SB"/>
        </w:rPr>
        <w:t>全身律動肢體反應教學法和故事分享</w:t>
      </w:r>
    </w:p>
    <w:p w:rsidR="00A9049B" w:rsidRPr="00EF3035" w:rsidRDefault="00A9049B" w:rsidP="00A9049B">
      <w:pPr>
        <w:pStyle w:val="ListParagraph"/>
        <w:numPr>
          <w:ilvl w:val="0"/>
          <w:numId w:val="1"/>
        </w:numPr>
        <w:jc w:val="both"/>
        <w:rPr>
          <w:rFonts w:eastAsia="DFKai-SB"/>
        </w:rPr>
      </w:pPr>
      <w:r w:rsidRPr="00EF3035">
        <w:rPr>
          <w:rFonts w:eastAsia="DFKai-SB"/>
        </w:rPr>
        <w:t>閱讀故事</w:t>
      </w:r>
    </w:p>
    <w:p w:rsidR="00A9049B" w:rsidRPr="00EF3035" w:rsidRDefault="00A9049B" w:rsidP="00A9049B">
      <w:pPr>
        <w:pStyle w:val="ListParagraph"/>
        <w:numPr>
          <w:ilvl w:val="0"/>
          <w:numId w:val="1"/>
        </w:numPr>
        <w:jc w:val="both"/>
        <w:rPr>
          <w:rFonts w:eastAsia="DFKai-SB"/>
        </w:rPr>
      </w:pPr>
      <w:r w:rsidRPr="00EF3035">
        <w:rPr>
          <w:rFonts w:eastAsia="DFKai-SB"/>
        </w:rPr>
        <w:t>華語文真好玩</w:t>
      </w:r>
      <w:r w:rsidRPr="00EF3035">
        <w:rPr>
          <w:rFonts w:eastAsia="DFKai-SB"/>
        </w:rPr>
        <w:t>-</w:t>
      </w:r>
      <w:r w:rsidRPr="00EF3035">
        <w:rPr>
          <w:rFonts w:eastAsia="DFKai-SB"/>
        </w:rPr>
        <w:t>課堂遊戲的分享</w:t>
      </w:r>
    </w:p>
    <w:p w:rsidR="00A9049B" w:rsidRPr="00EF3035" w:rsidRDefault="00A9049B" w:rsidP="00A9049B">
      <w:pPr>
        <w:pStyle w:val="ListParagraph"/>
        <w:numPr>
          <w:ilvl w:val="0"/>
          <w:numId w:val="1"/>
        </w:numPr>
        <w:jc w:val="both"/>
        <w:rPr>
          <w:rFonts w:eastAsia="DFKai-SB"/>
        </w:rPr>
      </w:pPr>
      <w:r w:rsidRPr="00EF3035">
        <w:rPr>
          <w:rFonts w:eastAsia="DFKai-SB"/>
        </w:rPr>
        <w:t>數位教學在沉浸式教學裡的實際應用</w:t>
      </w:r>
      <w:r w:rsidRPr="00EF3035">
        <w:rPr>
          <w:rFonts w:eastAsia="DFKai-SB"/>
        </w:rPr>
        <w:t>(</w:t>
      </w:r>
      <w:r w:rsidRPr="00EF3035">
        <w:rPr>
          <w:rFonts w:eastAsia="DFKai-SB"/>
        </w:rPr>
        <w:t>簡介</w:t>
      </w:r>
      <w:r w:rsidRPr="00EF3035">
        <w:rPr>
          <w:rFonts w:eastAsia="DFKai-SB"/>
        </w:rPr>
        <w:t>)</w:t>
      </w:r>
    </w:p>
    <w:p w:rsidR="00A9049B" w:rsidRPr="00EF3035" w:rsidRDefault="00A9049B" w:rsidP="00A9049B">
      <w:pPr>
        <w:pStyle w:val="ListParagraph"/>
        <w:numPr>
          <w:ilvl w:val="0"/>
          <w:numId w:val="1"/>
        </w:numPr>
        <w:jc w:val="both"/>
        <w:rPr>
          <w:rFonts w:eastAsia="DFKai-SB"/>
        </w:rPr>
      </w:pPr>
      <w:r w:rsidRPr="00EF3035">
        <w:rPr>
          <w:rFonts w:eastAsia="DFKai-SB"/>
        </w:rPr>
        <w:t>TPRS</w:t>
      </w:r>
      <w:r w:rsidRPr="00EF3035">
        <w:rPr>
          <w:rFonts w:eastAsia="DFKai-SB"/>
        </w:rPr>
        <w:t>的課程設計和實際操作</w:t>
      </w:r>
    </w:p>
    <w:p w:rsidR="00A9049B" w:rsidRPr="00EF3035" w:rsidRDefault="00A9049B" w:rsidP="00A9049B">
      <w:pPr>
        <w:pStyle w:val="ListParagraph"/>
        <w:numPr>
          <w:ilvl w:val="0"/>
          <w:numId w:val="1"/>
        </w:numPr>
        <w:jc w:val="both"/>
        <w:rPr>
          <w:rFonts w:eastAsia="DFKai-SB"/>
        </w:rPr>
      </w:pPr>
      <w:r w:rsidRPr="00EF3035">
        <w:rPr>
          <w:rFonts w:eastAsia="DFKai-SB"/>
        </w:rPr>
        <w:t>數位教學在沉浸式教學裡的實際應用</w:t>
      </w:r>
      <w:r w:rsidRPr="00EF3035">
        <w:rPr>
          <w:rFonts w:eastAsia="DFKai-SB"/>
        </w:rPr>
        <w:t>(</w:t>
      </w:r>
      <w:r w:rsidRPr="00EF3035">
        <w:rPr>
          <w:rFonts w:eastAsia="DFKai-SB"/>
        </w:rPr>
        <w:t>實際操作</w:t>
      </w:r>
      <w:r w:rsidRPr="00EF3035">
        <w:rPr>
          <w:rFonts w:eastAsia="DFKai-SB"/>
        </w:rPr>
        <w:t>)</w:t>
      </w:r>
    </w:p>
    <w:p w:rsidR="00F72169" w:rsidRPr="00EF3035" w:rsidRDefault="00F72169">
      <w:pPr>
        <w:rPr>
          <w:rFonts w:ascii="Times New Roman" w:eastAsia="DFKai-SB" w:hAnsi="Times New Roman" w:cs="Times New Roman"/>
          <w:b/>
          <w:sz w:val="28"/>
          <w:szCs w:val="28"/>
          <w:lang w:eastAsia="zh-TW"/>
        </w:rPr>
      </w:pPr>
    </w:p>
    <w:p w:rsidR="00A92A6F" w:rsidRPr="00EF3035" w:rsidRDefault="00A92A6F" w:rsidP="00A92A6F">
      <w:pPr>
        <w:jc w:val="both"/>
        <w:rPr>
          <w:rFonts w:ascii="Times New Roman" w:eastAsia="DFKai-SB" w:hAnsi="Times New Roman" w:cs="Times New Roman"/>
          <w:b/>
          <w:sz w:val="28"/>
          <w:szCs w:val="28"/>
          <w:lang w:eastAsia="zh-TW"/>
        </w:rPr>
      </w:pPr>
      <w:r w:rsidRPr="00EF3035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6/7/2014</w:t>
      </w:r>
      <w:r w:rsidRPr="00EF3035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課程名稱</w:t>
      </w:r>
      <w:r w:rsidRPr="00EF3035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 xml:space="preserve">: </w:t>
      </w:r>
      <w:r w:rsidRPr="00EF3035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中華文化融入華語教學</w:t>
      </w:r>
    </w:p>
    <w:p w:rsidR="00F72169" w:rsidRPr="00EF3035" w:rsidRDefault="00A92A6F" w:rsidP="00A92A6F">
      <w:pPr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主講教師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 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林貞慧老師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現任教於北郡中文學校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A92A6F" w:rsidRPr="00EF3035" w:rsidRDefault="00A92A6F" w:rsidP="00A92A6F">
      <w:pPr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課程大綱</w:t>
      </w:r>
      <w:r w:rsidRPr="00EF3035">
        <w:rPr>
          <w:rFonts w:ascii="Times New Roman" w:eastAsia="DFKai-SB" w:hAnsi="Times New Roman" w:cs="Times New Roman"/>
          <w:sz w:val="24"/>
          <w:szCs w:val="24"/>
          <w:lang w:eastAsia="zh-TW"/>
        </w:rPr>
        <w:t>:</w:t>
      </w:r>
    </w:p>
    <w:p w:rsidR="00A92A6F" w:rsidRPr="00EF3035" w:rsidRDefault="00A92A6F" w:rsidP="00A92A6F">
      <w:pPr>
        <w:pStyle w:val="ListParagraph"/>
        <w:numPr>
          <w:ilvl w:val="0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動感皮影戲</w:t>
      </w:r>
      <w:r w:rsidRPr="00EF3035">
        <w:rPr>
          <w:rFonts w:eastAsia="DFKai-SB"/>
        </w:rPr>
        <w:t>:</w:t>
      </w:r>
    </w:p>
    <w:p w:rsidR="00A92A6F" w:rsidRPr="00EF3035" w:rsidRDefault="00A92A6F" w:rsidP="00A92A6F">
      <w:pPr>
        <w:pStyle w:val="ListParagraph"/>
        <w:numPr>
          <w:ilvl w:val="1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皮影戲的歷史由來</w:t>
      </w:r>
    </w:p>
    <w:p w:rsidR="00A92A6F" w:rsidRPr="00EF3035" w:rsidRDefault="00A92A6F" w:rsidP="00A92A6F">
      <w:pPr>
        <w:pStyle w:val="ListParagraph"/>
        <w:numPr>
          <w:ilvl w:val="1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介紹世界各國的皮偶</w:t>
      </w:r>
    </w:p>
    <w:p w:rsidR="00A92A6F" w:rsidRPr="00EF3035" w:rsidRDefault="00A92A6F" w:rsidP="00A92A6F">
      <w:pPr>
        <w:pStyle w:val="ListParagraph"/>
        <w:numPr>
          <w:ilvl w:val="1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皮偶的製作</w:t>
      </w:r>
      <w:r w:rsidRPr="00EF3035">
        <w:rPr>
          <w:rFonts w:eastAsia="DFKai-SB"/>
        </w:rPr>
        <w:t>(</w:t>
      </w:r>
      <w:r w:rsidRPr="00EF3035">
        <w:rPr>
          <w:rFonts w:eastAsia="DFKai-SB"/>
        </w:rPr>
        <w:t>實作</w:t>
      </w:r>
      <w:r w:rsidRPr="00EF3035">
        <w:rPr>
          <w:rFonts w:eastAsia="DFKai-SB"/>
        </w:rPr>
        <w:t>)</w:t>
      </w:r>
    </w:p>
    <w:p w:rsidR="00A92A6F" w:rsidRPr="00EF3035" w:rsidRDefault="00A92A6F" w:rsidP="00A92A6F">
      <w:pPr>
        <w:pStyle w:val="ListParagraph"/>
        <w:numPr>
          <w:ilvl w:val="1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迷你皮影戲台的製作</w:t>
      </w:r>
      <w:r w:rsidRPr="00EF3035">
        <w:rPr>
          <w:rFonts w:eastAsia="DFKai-SB"/>
        </w:rPr>
        <w:t>(</w:t>
      </w:r>
      <w:r w:rsidRPr="00EF3035">
        <w:rPr>
          <w:rFonts w:eastAsia="DFKai-SB"/>
        </w:rPr>
        <w:t>實作</w:t>
      </w:r>
      <w:r w:rsidRPr="00EF3035">
        <w:rPr>
          <w:rFonts w:eastAsia="DFKai-SB"/>
        </w:rPr>
        <w:t>)</w:t>
      </w:r>
      <w:r w:rsidR="00EF3035" w:rsidRPr="00EF3035">
        <w:rPr>
          <w:rFonts w:eastAsia="DFKai-SB"/>
        </w:rPr>
        <w:t xml:space="preserve"> - </w:t>
      </w:r>
      <w:r w:rsidR="004E2925" w:rsidRPr="00EF3035">
        <w:rPr>
          <w:rFonts w:eastAsia="DFKai-SB"/>
        </w:rPr>
        <w:t>老師們可以將完成的迷你舞台帶回去</w:t>
      </w:r>
      <w:r w:rsidR="00EF3035" w:rsidRPr="00EF3035">
        <w:rPr>
          <w:rFonts w:eastAsia="DFKai-SB"/>
        </w:rPr>
        <w:t>,</w:t>
      </w:r>
      <w:r w:rsidR="00EF3035" w:rsidRPr="00EF3035">
        <w:rPr>
          <w:rFonts w:eastAsia="DFKai-SB"/>
        </w:rPr>
        <w:t>在新學年中用在教學當中</w:t>
      </w:r>
      <w:r w:rsidR="00EF3035" w:rsidRPr="00EF3035">
        <w:rPr>
          <w:rFonts w:eastAsia="DFKai-SB"/>
        </w:rPr>
        <w:t>.</w:t>
      </w:r>
    </w:p>
    <w:p w:rsidR="00A92A6F" w:rsidRPr="00EF3035" w:rsidRDefault="00A92A6F" w:rsidP="00A92A6F">
      <w:pPr>
        <w:pStyle w:val="ListParagraph"/>
        <w:numPr>
          <w:ilvl w:val="1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皮影戲應用在華語教學的實例分享</w:t>
      </w:r>
    </w:p>
    <w:p w:rsidR="00A92A6F" w:rsidRPr="00EF3035" w:rsidRDefault="00A92A6F" w:rsidP="00A92A6F">
      <w:pPr>
        <w:pStyle w:val="ListParagraph"/>
        <w:ind w:left="1080"/>
        <w:jc w:val="both"/>
        <w:rPr>
          <w:rFonts w:eastAsia="DFKai-SB"/>
        </w:rPr>
      </w:pPr>
      <w:r w:rsidRPr="00EF3035">
        <w:rPr>
          <w:rFonts w:eastAsia="DFKai-SB"/>
          <w:noProof/>
          <w:lang w:eastAsia="zh-CN"/>
        </w:rPr>
        <w:lastRenderedPageBreak/>
        <w:drawing>
          <wp:inline distT="0" distB="0" distL="0" distR="0" wp14:anchorId="1BF5318E" wp14:editId="287AC2D2">
            <wp:extent cx="1295400" cy="971574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962" cy="97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A6F" w:rsidRPr="00EF3035" w:rsidRDefault="00A92A6F" w:rsidP="00A92A6F">
      <w:pPr>
        <w:pStyle w:val="ListParagraph"/>
        <w:numPr>
          <w:ilvl w:val="0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拓印</w:t>
      </w:r>
      <w:r w:rsidRPr="00EF3035">
        <w:rPr>
          <w:rFonts w:eastAsia="DFKai-SB"/>
        </w:rPr>
        <w:t>:</w:t>
      </w:r>
    </w:p>
    <w:p w:rsidR="00A92A6F" w:rsidRPr="00EF3035" w:rsidRDefault="00A92A6F" w:rsidP="00A92A6F">
      <w:pPr>
        <w:pStyle w:val="ListParagraph"/>
        <w:numPr>
          <w:ilvl w:val="1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拓印的歷史由來</w:t>
      </w:r>
    </w:p>
    <w:p w:rsidR="00A92A6F" w:rsidRPr="00EF3035" w:rsidRDefault="00A92A6F" w:rsidP="00A92A6F">
      <w:pPr>
        <w:pStyle w:val="ListParagraph"/>
        <w:numPr>
          <w:ilvl w:val="1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陽拓的製作</w:t>
      </w:r>
      <w:r w:rsidRPr="00EF3035">
        <w:rPr>
          <w:rFonts w:eastAsia="DFKai-SB"/>
        </w:rPr>
        <w:t>(</w:t>
      </w:r>
      <w:r w:rsidRPr="00EF3035">
        <w:rPr>
          <w:rFonts w:eastAsia="DFKai-SB"/>
        </w:rPr>
        <w:t>羊字的實作</w:t>
      </w:r>
      <w:r w:rsidRPr="00EF3035">
        <w:rPr>
          <w:rFonts w:eastAsia="DFKai-SB"/>
        </w:rPr>
        <w:t>)</w:t>
      </w:r>
    </w:p>
    <w:p w:rsidR="00A92A6F" w:rsidRPr="00EF3035" w:rsidRDefault="00A92A6F" w:rsidP="00A92A6F">
      <w:pPr>
        <w:pStyle w:val="ListParagraph"/>
        <w:numPr>
          <w:ilvl w:val="1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拓印運用在象形文字教學上的實例</w:t>
      </w:r>
    </w:p>
    <w:p w:rsidR="00A92A6F" w:rsidRPr="00EF3035" w:rsidRDefault="00A92A6F" w:rsidP="00A92A6F">
      <w:pPr>
        <w:pStyle w:val="ListParagraph"/>
        <w:numPr>
          <w:ilvl w:val="1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陰拓的製作</w:t>
      </w:r>
      <w:r w:rsidRPr="00EF3035">
        <w:rPr>
          <w:rFonts w:eastAsia="DFKai-SB"/>
        </w:rPr>
        <w:t>(</w:t>
      </w:r>
      <w:r w:rsidRPr="00EF3035">
        <w:rPr>
          <w:rFonts w:eastAsia="DFKai-SB"/>
        </w:rPr>
        <w:t>個人印章的實作</w:t>
      </w:r>
      <w:r w:rsidRPr="00EF3035">
        <w:rPr>
          <w:rFonts w:eastAsia="DFKai-SB"/>
        </w:rPr>
        <w:t xml:space="preserve">) </w:t>
      </w:r>
    </w:p>
    <w:p w:rsidR="00A92A6F" w:rsidRPr="00EF3035" w:rsidRDefault="00A92A6F" w:rsidP="00A92A6F">
      <w:pPr>
        <w:pStyle w:val="ListParagraph"/>
        <w:numPr>
          <w:ilvl w:val="1"/>
          <w:numId w:val="2"/>
        </w:numPr>
        <w:jc w:val="both"/>
        <w:rPr>
          <w:rFonts w:eastAsia="DFKai-SB"/>
        </w:rPr>
      </w:pPr>
      <w:r w:rsidRPr="00EF3035">
        <w:rPr>
          <w:rFonts w:eastAsia="DFKai-SB"/>
        </w:rPr>
        <w:t>拓印應用在華語教學的實例分享</w:t>
      </w:r>
    </w:p>
    <w:p w:rsidR="00A92A6F" w:rsidRPr="00EF3035" w:rsidRDefault="00A92A6F" w:rsidP="00A92A6F">
      <w:pPr>
        <w:pStyle w:val="ListParagraph"/>
        <w:ind w:left="1080"/>
        <w:jc w:val="both"/>
        <w:rPr>
          <w:rFonts w:eastAsia="DFKai-SB"/>
        </w:rPr>
      </w:pPr>
    </w:p>
    <w:p w:rsidR="00A92A6F" w:rsidRPr="00EF3035" w:rsidRDefault="00A92A6F" w:rsidP="00A92A6F">
      <w:pPr>
        <w:pStyle w:val="ListParagraph"/>
        <w:ind w:left="1080"/>
        <w:jc w:val="both"/>
        <w:rPr>
          <w:rFonts w:eastAsia="DFKai-SB"/>
        </w:rPr>
      </w:pPr>
      <w:r w:rsidRPr="00EF3035">
        <w:rPr>
          <w:rFonts w:eastAsia="DFKai-SB"/>
          <w:noProof/>
          <w:lang w:eastAsia="zh-CN"/>
        </w:rPr>
        <w:drawing>
          <wp:inline distT="0" distB="0" distL="0" distR="0" wp14:anchorId="0890A88A" wp14:editId="309E7D17">
            <wp:extent cx="1455716" cy="1091814"/>
            <wp:effectExtent l="0" t="8573" r="2858" b="2857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4714" cy="109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A6F" w:rsidRPr="00EF3035" w:rsidRDefault="00A92A6F" w:rsidP="00A92A6F">
      <w:pPr>
        <w:pStyle w:val="ListParagraph"/>
        <w:ind w:left="1080"/>
        <w:jc w:val="both"/>
        <w:rPr>
          <w:rFonts w:eastAsia="DFKai-SB"/>
        </w:rPr>
      </w:pPr>
    </w:p>
    <w:p w:rsidR="00A92A6F" w:rsidRPr="00EF3035" w:rsidRDefault="00A92A6F" w:rsidP="00A92A6F">
      <w:pPr>
        <w:pStyle w:val="ListParagraph"/>
        <w:ind w:left="1080"/>
        <w:jc w:val="both"/>
        <w:rPr>
          <w:rFonts w:eastAsia="DFKai-SB"/>
        </w:rPr>
      </w:pPr>
    </w:p>
    <w:p w:rsidR="00A92A6F" w:rsidRPr="00EF3035" w:rsidRDefault="00A92A6F" w:rsidP="00A92A6F">
      <w:pPr>
        <w:ind w:left="1134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F3035">
        <w:rPr>
          <w:rFonts w:ascii="Times New Roman" w:eastAsia="DFKai-SB" w:hAnsi="Times New Roman" w:cs="Times New Roman"/>
          <w:noProof/>
          <w:sz w:val="24"/>
          <w:szCs w:val="24"/>
        </w:rPr>
        <w:drawing>
          <wp:inline distT="0" distB="0" distL="0" distR="0" wp14:anchorId="4B31B5B8" wp14:editId="4D152FEE">
            <wp:extent cx="971550" cy="1596642"/>
            <wp:effectExtent l="0" t="0" r="0" b="381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陰拓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58" cy="160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035" w:rsidRPr="00EF3035" w:rsidRDefault="00EF3035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sectPr w:rsidR="00EF3035" w:rsidRPr="00EF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35B"/>
    <w:multiLevelType w:val="hybridMultilevel"/>
    <w:tmpl w:val="A0FC68F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D13D15"/>
    <w:multiLevelType w:val="hybridMultilevel"/>
    <w:tmpl w:val="095A22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9B"/>
    <w:rsid w:val="00200056"/>
    <w:rsid w:val="002633DC"/>
    <w:rsid w:val="002D1CDB"/>
    <w:rsid w:val="004E2925"/>
    <w:rsid w:val="00525C61"/>
    <w:rsid w:val="005B674F"/>
    <w:rsid w:val="006C486E"/>
    <w:rsid w:val="007B6017"/>
    <w:rsid w:val="008A7762"/>
    <w:rsid w:val="00A9049B"/>
    <w:rsid w:val="00A92A6F"/>
    <w:rsid w:val="00D441EC"/>
    <w:rsid w:val="00D66A1D"/>
    <w:rsid w:val="00EF3035"/>
    <w:rsid w:val="00F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49B"/>
    <w:pPr>
      <w:widowControl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49B"/>
    <w:pPr>
      <w:widowControl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Lily Yu</cp:lastModifiedBy>
  <cp:revision>4</cp:revision>
  <cp:lastPrinted>2014-04-27T01:11:00Z</cp:lastPrinted>
  <dcterms:created xsi:type="dcterms:W3CDTF">2014-06-04T03:11:00Z</dcterms:created>
  <dcterms:modified xsi:type="dcterms:W3CDTF">2014-06-05T01:48:00Z</dcterms:modified>
</cp:coreProperties>
</file>